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353"/>
        <w:gridCol w:w="1276"/>
        <w:gridCol w:w="1369"/>
        <w:gridCol w:w="2062"/>
      </w:tblGrid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CNES: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CNPJ: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UN MISTA SEN ARNON A F DE MELO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pt-BR"/>
              </w:rPr>
              <w:t>2721643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12200259001641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Empresarial: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Personalidade: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SECRETARIA DE ESTADO DA SAUDE FES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JURÍDICA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Logradouro: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Número: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AVENIDA ALAGOAS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S/N</w:t>
            </w:r>
          </w:p>
        </w:tc>
      </w:tr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Complemento: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CEP: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Município: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UF:</w:t>
            </w:r>
          </w:p>
        </w:tc>
      </w:tr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XINGO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57460000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PIRANHAS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AL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Tipo Unidade: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Sub Tipo Unidade: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Gestão: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Dependência: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UNIDADE MISTA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pt-BR"/>
              </w:rPr>
              <w:t>ESTADUAL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MANTIDA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PROFISSIONAIS SUS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2"/>
        <w:gridCol w:w="1928"/>
      </w:tblGrid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Médicos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Outros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47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PROFISSIONAIS NÃO SUS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2"/>
        <w:gridCol w:w="1928"/>
      </w:tblGrid>
      <w:tr w:rsidR="00567607" w:rsidRPr="00567607" w:rsidTr="00567607">
        <w:trPr>
          <w:tblCellSpacing w:w="0" w:type="dxa"/>
          <w:jc w:val="center"/>
        </w:trPr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0</w:t>
            </w:r>
            <w:proofErr w:type="gramEnd"/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Atendimento Prestado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3857"/>
      </w:tblGrid>
      <w:tr w:rsidR="00567607" w:rsidRPr="00567607" w:rsidTr="005676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Tipo de Atendimento: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Convênio: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AMBULATORIAL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INTERNACAO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SADT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URGENCIA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Fluxo de Clientela: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ATENDIMENTO DE DEMANDA ESPONTANEA E REFERENCIADA</w:t>
            </w:r>
          </w:p>
        </w:tc>
      </w:tr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Leitos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CIRÚRGICO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CIRURGIA GERAL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8</w:t>
            </w:r>
            <w:proofErr w:type="gramEnd"/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CLINICA GERAL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13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OBSTETRÍCIA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OBSTETRICIA CLINICA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8</w:t>
            </w:r>
            <w:proofErr w:type="gramEnd"/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PEDIÁTRICOS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819"/>
        <w:gridCol w:w="1591"/>
        <w:gridCol w:w="1590"/>
      </w:tblGrid>
      <w:tr w:rsidR="00567607" w:rsidRPr="00567607" w:rsidTr="00567607">
        <w:trPr>
          <w:tblCellSpacing w:w="0" w:type="dxa"/>
          <w:jc w:val="center"/>
        </w:trPr>
        <w:tc>
          <w:tcPr>
            <w:tcW w:w="3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3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PEDIATRIA CLINICA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10</w:t>
            </w:r>
          </w:p>
        </w:tc>
      </w:tr>
      <w:tr w:rsidR="00567607" w:rsidRPr="00567607" w:rsidTr="0056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Serviços Especializados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570"/>
        <w:gridCol w:w="1771"/>
        <w:gridCol w:w="555"/>
        <w:gridCol w:w="871"/>
        <w:gridCol w:w="871"/>
        <w:gridCol w:w="871"/>
      </w:tblGrid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Ambulatorial: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Hospitalar: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Cod</w:t>
            </w:r>
            <w:proofErr w:type="spellEnd"/>
            <w:proofErr w:type="gram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.: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Serviço: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Característica: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Amb</w:t>
            </w:r>
            <w:proofErr w:type="spellEnd"/>
            <w:proofErr w:type="gram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.: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    SUS: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Hosp</w:t>
            </w:r>
            <w:proofErr w:type="gram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.: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SUS: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00"/>
        <w:gridCol w:w="1800"/>
        <w:gridCol w:w="450"/>
        <w:gridCol w:w="900"/>
        <w:gridCol w:w="900"/>
        <w:gridCol w:w="900"/>
      </w:tblGrid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A SAUDE REPRODUTIVA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A SAUDE REPRODUTIVA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AO PACIENTE COM TUBERCULOSE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SERVICO DE ATENCAO AO PRE-NATAL, PARTO E </w:t>
            </w: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NASCIMENTO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IMAGEM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lastRenderedPageBreak/>
              <w:t>122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METODOS GRAFICOS DINAMICOS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HEMOTERAPIA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VIGILANCIA EM SAUDE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POSTO DE COLETA DE MATERIAIS BIOLOGICOS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567607" w:rsidRPr="00567607" w:rsidTr="00567607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Serviços e Classificação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402"/>
        <w:gridCol w:w="2610"/>
        <w:gridCol w:w="785"/>
        <w:gridCol w:w="821"/>
      </w:tblGrid>
      <w:tr w:rsidR="00567607" w:rsidRPr="00567607" w:rsidTr="00567607">
        <w:trPr>
          <w:tblCellSpacing w:w="0" w:type="dxa"/>
          <w:jc w:val="center"/>
        </w:trPr>
        <w:tc>
          <w:tcPr>
            <w:tcW w:w="768" w:type="pct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Codigo</w:t>
            </w:r>
            <w:proofErr w:type="spellEnd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890" w:type="pct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Serviço: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Classificação: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 xml:space="preserve">    </w:t>
            </w:r>
          </w:p>
        </w:tc>
        <w:tc>
          <w:tcPr>
            <w:tcW w:w="436" w:type="pct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proofErr w:type="gramEnd"/>
            <w:r w:rsidRPr="0056760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Terceiro: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79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3124"/>
        <w:gridCol w:w="3124"/>
        <w:gridCol w:w="873"/>
      </w:tblGrid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110 - 003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A SAUDE REPRODUTIVA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LAQUEADURA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110 - 004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A SAUDE REPRODUTIVA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VASECTOMIA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111 - 001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AO PACIENTE COM TUBERCULOSE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DIAGNOSTICO E TRATAMENTO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112 - 001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SERVICO DE ATENCAO AO PRE-NATAL, PARTO E </w:t>
            </w: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NASCIMENTO</w:t>
            </w:r>
            <w:proofErr w:type="gramEnd"/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ACOMPANHAMENTO DO </w:t>
            </w: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PRE-NATAL</w:t>
            </w:r>
            <w:proofErr w:type="gramEnd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 DE RISCO HABITUAL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112 - 003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SERVICO DE ATENCAO AO PRE-NATAL, PARTO E </w:t>
            </w: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NASCIMENTO</w:t>
            </w:r>
            <w:proofErr w:type="gramEnd"/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PARTO EM GESTACAO DE RISCO HABITUAL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112 - 005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SERVICO DE ATENCAO AO PRE-NATAL, PARTO E </w:t>
            </w:r>
            <w:proofErr w:type="gramStart"/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NASCIMENTO</w:t>
            </w:r>
            <w:proofErr w:type="gramEnd"/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CENTRO DE PARTO NORMAL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121 - 001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IMAGEM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RADIOLOGIA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145 - 012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PARA TRIAGEM NEONATAL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145 - 013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IMUNOHEMATOLOGICOS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145 - 010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EM OUTROS LIQUIDOS BIOLOGICOS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145 - 009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MICROBIOLOGICOS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145 - 006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HORMONAIS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145 - 005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DE UROANALISE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COPROLOGICOS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BIOQUIMICOS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HEMATOLOGICOS E HEMOSTASIA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SOROLOGICOS E IMUNOLOGICOS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122 - 003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METODOS GRAFICOS DINAMICOS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 ELETROCARDIOGRAFICO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126 - 007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NAS ALTERACOES EM NEUROLOGIA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126 - 005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NAS DISFUNCOES MUSCULO ESQUELET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CARDIOVASCULARES E PNEUMOFUNCI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128 - 004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HEMOTERAPIA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MEDICINA TRANSFUSIONAL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141 - 001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VIGILANCIA EM SAUDE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VIGILANCIA EPIDEMIOLOGICA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567607" w:rsidRPr="00567607" w:rsidTr="00567607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144 - 001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POSTO DE COLETA DE MATERIAIS BIOLOGICOS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COLETA REALIZADA FORA DA ESTRUTURA LABORATORIAL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</w:tbl>
    <w:p w:rsidR="00567607" w:rsidRPr="00567607" w:rsidRDefault="00567607" w:rsidP="0056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67607" w:rsidRPr="00567607" w:rsidTr="005676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607" w:rsidRPr="00567607" w:rsidRDefault="00567607" w:rsidP="005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76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A1838" w:rsidRDefault="00567607"/>
    <w:sectPr w:rsidR="00DA1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7"/>
    <w:rsid w:val="00567607"/>
    <w:rsid w:val="00702841"/>
    <w:rsid w:val="00D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67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6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Duarte Cavalcante de Araujo</dc:creator>
  <cp:lastModifiedBy>Allan Duarte Cavalcante de Araujo</cp:lastModifiedBy>
  <cp:revision>1</cp:revision>
  <dcterms:created xsi:type="dcterms:W3CDTF">2016-08-19T16:44:00Z</dcterms:created>
  <dcterms:modified xsi:type="dcterms:W3CDTF">2016-08-19T16:47:00Z</dcterms:modified>
</cp:coreProperties>
</file>